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CF3B" w14:textId="77777777" w:rsidR="0087204C" w:rsidRPr="00485111" w:rsidRDefault="0087204C" w:rsidP="0087204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Znak sprawy ZR-86/2022</w:t>
      </w:r>
    </w:p>
    <w:p w14:paraId="61A3CDCB" w14:textId="77777777" w:rsidR="0087204C" w:rsidRPr="00485111" w:rsidRDefault="0087204C" w:rsidP="0087204C">
      <w:pPr>
        <w:suppressAutoHyphens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851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ZAŁĄCZNIK   NR 4</w:t>
      </w:r>
    </w:p>
    <w:p w14:paraId="641AC9E6" w14:textId="77777777" w:rsidR="0087204C" w:rsidRPr="00485111" w:rsidRDefault="0087204C" w:rsidP="0087204C">
      <w:pPr>
        <w:suppressAutoHyphens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2C05EA2" w14:textId="77777777" w:rsidR="0087204C" w:rsidRPr="00485111" w:rsidRDefault="0087204C" w:rsidP="0087204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58FB6423" w14:textId="77777777" w:rsidR="0087204C" w:rsidRPr="00485111" w:rsidRDefault="0087204C" w:rsidP="008720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  M  O  W A  nr ……./22</w:t>
      </w:r>
    </w:p>
    <w:p w14:paraId="3F3D7326" w14:textId="77777777" w:rsidR="0087204C" w:rsidRPr="00485111" w:rsidRDefault="0087204C" w:rsidP="008720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337749E1" w14:textId="77777777" w:rsidR="0087204C" w:rsidRPr="00485111" w:rsidRDefault="0087204C" w:rsidP="0087204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8511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485111">
        <w:rPr>
          <w:rFonts w:ascii="Arial" w:eastAsia="Times New Roman" w:hAnsi="Arial" w:cs="Arial"/>
          <w:sz w:val="20"/>
          <w:szCs w:val="20"/>
          <w:lang w:eastAsia="zh-CN"/>
        </w:rPr>
        <w:t>zawarta  w  dniu   ……………….. 2022 r. w  Radomiu, pomiędzy:</w:t>
      </w:r>
    </w:p>
    <w:p w14:paraId="5274DC37" w14:textId="00285DD8" w:rsidR="0087204C" w:rsidRPr="00D5513C" w:rsidRDefault="00D5513C" w:rsidP="00D5513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Regionalnym Centrum Krwiodawstwa i Krwiolecznictwa im. dr Konrada Vietha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Radomiu,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siedzibą w Radomiu (26-600), ul. Limanowskiego 42,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do rejestru stowarzyszeń, innych organizacji społecznych i zawodowych, fundacji oraz publicznych zakładów opieki zdrowotnej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Sądzie Rejonowym Lublin – Wschód w Lublinie z siedzibą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Świdniku -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 Gospodarczy KRS pod nr 0000048204, posiadającym: Regon 000303060, NIP 948-16-24-611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zh-CN"/>
        </w:rPr>
        <w:t>w imieniu którego</w:t>
      </w:r>
      <w:r w:rsidR="0087204C"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działa:</w:t>
      </w:r>
    </w:p>
    <w:p w14:paraId="68311919" w14:textId="77777777" w:rsidR="0087204C" w:rsidRPr="00485111" w:rsidRDefault="0087204C" w:rsidP="0087204C">
      <w:pPr>
        <w:suppressAutoHyphens/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- Dominik Purgal – Dyrektor,</w:t>
      </w:r>
    </w:p>
    <w:p w14:paraId="3E9CD33C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608801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14:paraId="0F4E54B9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……………………………………………………………………………………………………………………………..., </w:t>
      </w:r>
      <w:r w:rsidRPr="0048511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 siedzibą: ……………………….. ul. …………………….., wpisanym do Krajowego Rejestru Sądowego prowadzonego przez Sąd Rejonowy w ………………… - ……. Wydział gospodarczy KRS pod nr ………………………, posiadającym: REGON ……………….; NIP …………………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zwanym dalej </w:t>
      </w:r>
      <w:r w:rsidRPr="004851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Wykonawcą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, w imieniu którego działa:</w:t>
      </w:r>
    </w:p>
    <w:p w14:paraId="4B150630" w14:textId="77777777" w:rsidR="0087204C" w:rsidRPr="00485111" w:rsidRDefault="0087204C" w:rsidP="0087204C">
      <w:pPr>
        <w:suppressAutoHyphens/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……………………- ……………………………… . </w:t>
      </w:r>
    </w:p>
    <w:p w14:paraId="009B3622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D786FE5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1</w:t>
      </w:r>
    </w:p>
    <w:p w14:paraId="70699136" w14:textId="77777777" w:rsidR="0087204C" w:rsidRPr="00485111" w:rsidRDefault="0087204C" w:rsidP="0087204C">
      <w:pPr>
        <w:tabs>
          <w:tab w:val="left" w:pos="360"/>
        </w:tabs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Na podstawie udzielonego zamówienia publicznego o wartości nieprzekraczającej 130.000 zł </w:t>
      </w: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Wykonawca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zobowiązuje się do świadczenia na rzecz </w:t>
      </w: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Zamawiającego 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usługi polegającej na sprzątaniu i utrzymaniu czystości w siedzibie Regionalnego Centrum Krwiodawstwa i Krwiolecznictwa im. dr Konrada Vietha w Radomiu, ul. Limanowskiego 42, zgodnie z ofertą z dnia ……………. 2022 r., która stanowi załącznik nr 1 do niniejszej Umowy. Zakres usług określa Opis przedmiotu zamówienia stanowiący załącznik nr 2. Wykaz pracowników skierowanych do świadczenia usług stanowi załącznik nr 3.</w:t>
      </w:r>
    </w:p>
    <w:p w14:paraId="1CF4B4F0" w14:textId="77777777" w:rsidR="0087204C" w:rsidRPr="00485111" w:rsidRDefault="0087204C" w:rsidP="0087204C">
      <w:pPr>
        <w:tabs>
          <w:tab w:val="left" w:pos="360"/>
        </w:tabs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Wykonawca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oświadcza, że posiada wszelkie zgody, zezwolenia, decyzje administracyjne przewidziane przepisami prawa do wykonania umowy oraz umowy ubezpieczenia pracowników od wypadków przy pracy i OC </w:t>
      </w: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Wykonawcy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. Wykonawca zobowiązany jest do dostarczenia tych dokumentów Zamawiającemu w dniu zawarcia umowy.</w:t>
      </w:r>
    </w:p>
    <w:p w14:paraId="72CE1973" w14:textId="77777777" w:rsidR="0087204C" w:rsidRPr="00485111" w:rsidRDefault="0087204C" w:rsidP="0087204C">
      <w:pPr>
        <w:tabs>
          <w:tab w:val="left" w:pos="360"/>
        </w:tabs>
        <w:suppressAutoHyphens/>
        <w:spacing w:after="0" w:line="240" w:lineRule="auto"/>
        <w:ind w:left="360" w:right="5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7B34ECE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2</w:t>
      </w:r>
    </w:p>
    <w:p w14:paraId="64E322C1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1. Termin rozpoczęcia świadczenia usługi ustala się od dnia  01.08. 2022 r.</w:t>
      </w:r>
    </w:p>
    <w:p w14:paraId="78B931DB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2. Termin zakończenia świadczenia usługi ustala się do dnia  31.07.2023 r.</w:t>
      </w:r>
    </w:p>
    <w:p w14:paraId="73BAA667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14:paraId="5A8EA365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3</w:t>
      </w:r>
    </w:p>
    <w:p w14:paraId="2D1F3BC6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Zamawiający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zobowiązuje się do zapewnienia </w:t>
      </w: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Wykonawcy 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dostępu do wszystkich pomieszczeń obiektu objętych usługą w sposób umożliwiający jej prawidłowe wykonanie.</w:t>
      </w:r>
    </w:p>
    <w:p w14:paraId="2244EBDB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Zamawiający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zapewni dostęp </w:t>
      </w: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Wykonawcy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okres realizacji usługi w zakresie:</w:t>
      </w:r>
    </w:p>
    <w:p w14:paraId="4918EAA1" w14:textId="77777777" w:rsidR="0087204C" w:rsidRPr="00485111" w:rsidRDefault="0087204C" w:rsidP="0087204C">
      <w:pPr>
        <w:numPr>
          <w:ilvl w:val="0"/>
          <w:numId w:val="1"/>
        </w:numPr>
        <w:tabs>
          <w:tab w:val="num" w:pos="660"/>
          <w:tab w:val="left" w:pos="1080"/>
        </w:tabs>
        <w:suppressAutoHyphens/>
        <w:spacing w:after="0" w:line="240" w:lineRule="auto"/>
        <w:ind w:left="660"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poboru energii elektrycznej i wody do celów świadczenia usługi i socjalno-bytowych,</w:t>
      </w:r>
    </w:p>
    <w:p w14:paraId="5BEDF38F" w14:textId="77777777" w:rsidR="0087204C" w:rsidRPr="00485111" w:rsidRDefault="0087204C" w:rsidP="0087204C">
      <w:pPr>
        <w:numPr>
          <w:ilvl w:val="0"/>
          <w:numId w:val="1"/>
        </w:numPr>
        <w:tabs>
          <w:tab w:val="num" w:pos="660"/>
          <w:tab w:val="left" w:pos="1080"/>
        </w:tabs>
        <w:suppressAutoHyphens/>
        <w:spacing w:after="0" w:line="240" w:lineRule="auto"/>
        <w:ind w:left="660"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szafek bhp dla pracowników świadczących usługi.</w:t>
      </w:r>
    </w:p>
    <w:p w14:paraId="52A5A351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777499F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4</w:t>
      </w:r>
    </w:p>
    <w:p w14:paraId="76502184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Każdy pracownik </w:t>
      </w: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Wykonawcy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przed rozpoczęciem realizacji usługi zobligowany jest do odbycia szkolenia wewnętrznego w zakresie działalności prowadzonej przez </w:t>
      </w: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Zamawiającego.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B22AD1A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Wykonawca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zobowiązany jest na bieżąco, na piśmie poinformować </w:t>
      </w: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Zamawiającego 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o zmianie osób wyznaczonych do wykonywania usługi poza wymienionymi w załączniku nr 3.</w:t>
      </w:r>
    </w:p>
    <w:p w14:paraId="7C57AADD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A42DA31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5</w:t>
      </w:r>
    </w:p>
    <w:p w14:paraId="01B97806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Osobą odpowiedzialną za prawidłowe wykonanie przedmiotu umowy ze strony </w:t>
      </w: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Zamawiającego 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jest Kierownik Działu Zamówień Publicznych, Zaopatrzenia i Ochrony Mienia Ewa Jaroszek tel. 511-351-896, a ze strony Wykonawcy ................................................................................. </w:t>
      </w:r>
    </w:p>
    <w:p w14:paraId="433E3913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5205EE7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6</w:t>
      </w:r>
    </w:p>
    <w:p w14:paraId="05E59BF6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Zamawiający 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wyznaczy dwóch pracowników po jednym z Działu Kontroli Jakości i Działu Zamówień Publicznych, Zaopatrzenia i Ochrony Mienia, a </w:t>
      </w: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Wykonawca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osobę - …………………………………., które stanowić będą Komisję oceniającą jakość wykonywanych prac porządkowych, działającej minimum jeden raz w miesiącu.</w:t>
      </w:r>
    </w:p>
    <w:p w14:paraId="549CF040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Wykonawca 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zobowiązany jest do usunięcia stwierdzonych przypadków nie utrzymania czystości na wniosek Komisji w terminie 1 dniowym od zgłoszenia.</w:t>
      </w:r>
    </w:p>
    <w:p w14:paraId="23B9B6D2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3. Komisja 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na okoliczność przeprowadzonej kontroli sporządza protokół, który zostanie podpisany przez wszystkich jej członów.</w:t>
      </w:r>
    </w:p>
    <w:p w14:paraId="26A75B86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D6EF739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7</w:t>
      </w:r>
    </w:p>
    <w:p w14:paraId="250F33DB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Za świadczone usługi </w:t>
      </w: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Wykonawcy 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przysługiwać będzie miesięczne, ryczałtowe wynagrodzenie w wysokości ………………….. zł brutto (słownie: ……………… zł).</w:t>
      </w:r>
    </w:p>
    <w:p w14:paraId="53450CA2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Strony ustalają, że łączne wynagrodzenie Wykonawcy za cały okres obowiązywania umowy nie przekroczy kwoty: …………………………….. zł brutto (słownie: ……………….zł).</w:t>
      </w:r>
    </w:p>
    <w:p w14:paraId="1B0285E9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 Wynagrodzenie płatne będzie z dołu. Wykonawca wystawi fakturę w terminie do 5 dni po zakończeniu każdego miesiąca, z 21 dniowym terminem płatności licząc od dnia otrzymania przez Zamawiającego prawidłowo wystawionej faktury. </w:t>
      </w:r>
    </w:p>
    <w:p w14:paraId="4AD7F411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Zamawiający dokona zapłaty w formie przelewu środków pieniężnych na rachunek bankowy Wykonawcy wskazany w fakturze.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Wykonawca zobowiązany jest do wskazania numeru rachunku umieszczonego w wykazie podmiotów zarejestrowanych jako podatnicy podatku VAT prowadzonym przez Krajową Administrację Skarbową. W przypadku braku takiego rachunku i opóźnienia w zapłacie Zamawiający zwolniony jest z odpowiedzialności z tytułu opóźnienia.</w:t>
      </w:r>
    </w:p>
    <w:p w14:paraId="59BB0166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 Za dzień zapłaty Strony uznają dzień obciążenia rachunku bankowego Zamawiającego. </w:t>
      </w:r>
    </w:p>
    <w:p w14:paraId="76317BFF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Za każdy dzień opóźnienia w zapłacie wynagrodzenia, Wykonawca może żądać od Zamawiającego odsetek ustawowych.</w:t>
      </w:r>
    </w:p>
    <w:p w14:paraId="636ECC96" w14:textId="77777777" w:rsidR="0087204C" w:rsidRPr="00485111" w:rsidRDefault="0087204C" w:rsidP="0087204C">
      <w:pPr>
        <w:suppressAutoHyphens/>
        <w:spacing w:after="0" w:line="240" w:lineRule="auto"/>
        <w:ind w:left="360"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AB8683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8</w:t>
      </w:r>
    </w:p>
    <w:p w14:paraId="4B541845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1. Zamawiający naliczy karę umowną w przypadku:</w:t>
      </w:r>
    </w:p>
    <w:p w14:paraId="7433F03F" w14:textId="77777777" w:rsidR="0087204C" w:rsidRPr="00485111" w:rsidRDefault="0087204C" w:rsidP="0087204C">
      <w:pPr>
        <w:suppressAutoHyphens/>
        <w:spacing w:after="0" w:line="240" w:lineRule="auto"/>
        <w:ind w:left="720"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a. nie przystąpienia do pracy pracowników Wykonawcy - w wysokości 2% miesięcznego wynagrodzenia brutto Wykonawcy, określonego w § 7 ust 1, za każdy przypadek;</w:t>
      </w:r>
    </w:p>
    <w:p w14:paraId="07949148" w14:textId="77777777" w:rsidR="0087204C" w:rsidRPr="00485111" w:rsidRDefault="0087204C" w:rsidP="0087204C">
      <w:pPr>
        <w:suppressAutoHyphens/>
        <w:spacing w:after="0" w:line="240" w:lineRule="auto"/>
        <w:ind w:left="709"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b. trzykrotnego stwierdzenia uchybień w okresie jednego miesiąca kalendarzowego w zakresie utrzymania czystości w siedzibie RCKiK, stwierdzonego przez Komisję - w wysokości 300,00 zł, słownie: trzysta złotych,</w:t>
      </w:r>
    </w:p>
    <w:p w14:paraId="69963C50" w14:textId="77777777" w:rsidR="0087204C" w:rsidRPr="00485111" w:rsidRDefault="0087204C" w:rsidP="0087204C">
      <w:pPr>
        <w:suppressAutoHyphens/>
        <w:spacing w:after="0" w:line="240" w:lineRule="auto"/>
        <w:ind w:left="720"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c. w przypadku kolejnych uchybień w zakresie utrzymania czystości - w wysokości 100,00 zł za każde uchybienie, z zastrzeżeniem postanowień ust. 2,</w:t>
      </w:r>
    </w:p>
    <w:p w14:paraId="4394BC01" w14:textId="77777777" w:rsidR="0087204C" w:rsidRPr="00485111" w:rsidRDefault="0087204C" w:rsidP="0087204C">
      <w:pPr>
        <w:suppressAutoHyphens/>
        <w:spacing w:after="0" w:line="240" w:lineRule="auto"/>
        <w:ind w:left="720"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d. braku dostarczenia Zamawiającemu </w:t>
      </w:r>
      <w:r w:rsidRPr="0048511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oryginału lub kopii polisy ubezpieczeniowej, o której mowa w § 1 ust. 2 i § 11, 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zapłaci karę umowną w wysokości 1% kwoty miesięcznego wynagrodzenia brutto, o którym mowa w § 8 ust. 1, za każdy dzień opóźnienia w dostarczeniu polisy.</w:t>
      </w:r>
    </w:p>
    <w:p w14:paraId="3BFD3E44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2. Pięciokrotne naruszenie warunków umowy przez Wykonawcę skutkować będzie prawem Zamawiającego do wypowiedzenia umowy w trybie natychmiastowym.</w:t>
      </w:r>
    </w:p>
    <w:p w14:paraId="7D4A909D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3. Jeżeli wysokość zastrzeżonych kar umownych nie pokryje poniesionej szkody, Zamawiający może dochodzić odszkodowania uzupełniającego.</w:t>
      </w:r>
    </w:p>
    <w:p w14:paraId="309AD60A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 Zamawiający jest uprawniony do potrącenia kar umownych z wynagrodzenia należnego Wykonawcy na podstawie Umowy, po uprzednim zawiadomieniu Wykonawcy na piśmie, na co Wykonawca wyraża zgodę. </w:t>
      </w:r>
    </w:p>
    <w:p w14:paraId="3F1212FA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36ED664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9</w:t>
      </w:r>
    </w:p>
    <w:p w14:paraId="3E237E70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Wykonawcy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przysługuje prawo cesji wierzytelności i praw oraz zobowiązań wynikających z niniejszej umowy  bez zgody pisemnej </w:t>
      </w: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Zamawiającego.</w:t>
      </w:r>
    </w:p>
    <w:p w14:paraId="72B66CCB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B78AD58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10</w:t>
      </w:r>
    </w:p>
    <w:p w14:paraId="3F9EDDB7" w14:textId="77777777" w:rsidR="0087204C" w:rsidRPr="00485111" w:rsidRDefault="0087204C" w:rsidP="0087204C">
      <w:pPr>
        <w:tabs>
          <w:tab w:val="left" w:pos="0"/>
        </w:tabs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Warunkiem przystąpienia do wykonania umowy przez Wykonawcę jest wykazanie, że pracownicy, osoby za pomocą których wykonywać będzie usługa, legitymują się aktualnymi badaniami (książeczka zdrowia), pozwalającymi na jej wykonywanie.  </w:t>
      </w:r>
    </w:p>
    <w:p w14:paraId="4CAC79AA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FC453D7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11</w:t>
      </w:r>
    </w:p>
    <w:p w14:paraId="79D113DA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Wykonawca oświadcza, że jest ubezpieczony od odpowiedzialności kontraktowej i deliktowej (odpowiedzialność cywilna) w związku z prowadzoną działalnością gospodarczą, w tym wykonywanie prac u </w:t>
      </w: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Zamawiającego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przez towarzystwo ubezpieczeniowe. Potwierdzona za zgodność z oryginałem kserokopia polisy ubezpieczeniowej, wraz z potwierdzeniem zapłaty składki stanowi załącznik nr 4 do Umowy.</w:t>
      </w:r>
    </w:p>
    <w:p w14:paraId="64F38D9A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2. Wykonawca zobowiązuje się utrzymywać ubezpieczenie przez cały okres obowiązywania niniejszej umowy. W przypadku upływu terminu ważności polisy w czasie obowiązywania umowy, Wykonawca odnowi ubezpieczenie. Kopie kolejnych polis będą każdorazowo składane Zamawiającemu, tak aby przez cały okres realizacji Umowy Wykonawca był objęty ubezpieczeniem OC.</w:t>
      </w:r>
    </w:p>
    <w:p w14:paraId="6E8C2D13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 Wykonawca</w:t>
      </w: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ponosi odpowiedzialność za przestrzeganie przez osoby skierowane do realizacji Umowy przepisów bhp, ppoż. przy świadczeniu usługi.</w:t>
      </w:r>
    </w:p>
    <w:p w14:paraId="12AA33D5" w14:textId="77777777" w:rsidR="0087204C" w:rsidRPr="00485111" w:rsidRDefault="0087204C" w:rsidP="0087204C">
      <w:pPr>
        <w:suppressAutoHyphens/>
        <w:spacing w:after="0" w:line="240" w:lineRule="auto"/>
        <w:ind w:left="360"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9324A8" w14:textId="77777777" w:rsidR="0087204C" w:rsidRPr="00485111" w:rsidRDefault="0087204C" w:rsidP="0087204C">
      <w:pPr>
        <w:widowControl w:val="0"/>
        <w:tabs>
          <w:tab w:val="left" w:pos="5184"/>
        </w:tabs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§ 12</w:t>
      </w:r>
    </w:p>
    <w:p w14:paraId="75F2164C" w14:textId="77777777" w:rsidR="0087204C" w:rsidRPr="00485111" w:rsidRDefault="0087204C" w:rsidP="0087204C">
      <w:pPr>
        <w:tabs>
          <w:tab w:val="left" w:pos="284"/>
        </w:tabs>
        <w:spacing w:after="0" w:line="240" w:lineRule="auto"/>
        <w:ind w:right="526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85111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1. Zamawiający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 (dalej RODO), w odniesieniu do danych osobowych osób fizycznych reprezentujących Wykonawcę oraz osób fizycznych wskazanych przez niego jako osoby do kontaktu/ koordynatorzy/osoby odpowiedzialne za wykonanie niniejszej Umowy.</w:t>
      </w:r>
    </w:p>
    <w:p w14:paraId="634E5692" w14:textId="77777777" w:rsidR="0087204C" w:rsidRPr="00485111" w:rsidRDefault="0087204C" w:rsidP="0087204C">
      <w:pPr>
        <w:tabs>
          <w:tab w:val="left" w:pos="284"/>
        </w:tabs>
        <w:spacing w:after="0" w:line="240" w:lineRule="auto"/>
        <w:ind w:right="526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85111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2. Zamawiający oświadcza, że wyznaczył inspektora ochrony danych z którym w sprawie danych osobowych można kontaktować się za pośrednictwem adresu e-mail: </w:t>
      </w:r>
      <w:hyperlink r:id="rId5">
        <w:r w:rsidRPr="00485111">
          <w:rPr>
            <w:rFonts w:ascii="Times New Roman" w:eastAsia="Calibri" w:hAnsi="Times New Roman" w:cs="Times New Roman"/>
            <w:color w:val="0000FF"/>
            <w:kern w:val="2"/>
            <w:sz w:val="24"/>
            <w:szCs w:val="24"/>
            <w:u w:val="single"/>
            <w:lang w:eastAsia="zh-CN" w:bidi="hi-IN"/>
          </w:rPr>
          <w:t>abi@rckik.radom.pl</w:t>
        </w:r>
      </w:hyperlink>
      <w:r w:rsidRPr="00485111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14:paraId="4F5C0DB5" w14:textId="77777777" w:rsidR="0087204C" w:rsidRPr="00485111" w:rsidRDefault="0087204C" w:rsidP="0087204C">
      <w:pPr>
        <w:tabs>
          <w:tab w:val="left" w:pos="284"/>
        </w:tabs>
        <w:spacing w:after="0" w:line="240" w:lineRule="auto"/>
        <w:ind w:right="526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85111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3. Dane osobowe osób, o których mowa w ust. 1, będą przetwarzane przez Zamawiającego na podstawie  itp. 6 ust.1 lit. f) RODO jedynie w celu niezbędnym do wykonania Umowy i zakresie w kategorii danych identyfikacyjnych i kontaktowych.</w:t>
      </w:r>
    </w:p>
    <w:p w14:paraId="1986BD76" w14:textId="77777777" w:rsidR="0087204C" w:rsidRPr="00485111" w:rsidRDefault="0087204C" w:rsidP="0087204C">
      <w:pPr>
        <w:tabs>
          <w:tab w:val="left" w:pos="284"/>
        </w:tabs>
        <w:spacing w:after="0" w:line="240" w:lineRule="auto"/>
        <w:ind w:right="526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85111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4. Dane osobowe nie będą przekazywane podmiotom trzecim o ile nie będzie się to wiązało z koniecznością wynikającą z realizacji Umowy i przepisów prawa.</w:t>
      </w:r>
    </w:p>
    <w:p w14:paraId="611F1023" w14:textId="77777777" w:rsidR="0087204C" w:rsidRPr="00485111" w:rsidRDefault="0087204C" w:rsidP="0087204C">
      <w:pPr>
        <w:tabs>
          <w:tab w:val="left" w:pos="284"/>
        </w:tabs>
        <w:spacing w:after="0" w:line="240" w:lineRule="auto"/>
        <w:ind w:right="526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85111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5. Dane osobowe będą przetwarzane przez okres obowiązywania Umowy oraz wskazany w jednolitym rzeczowym wykazie akt, w tym z uwzględnieniem obowiązków archiwizacyjnych oraz praw związanych z dochodzeniem roszczeń, itp.</w:t>
      </w:r>
    </w:p>
    <w:p w14:paraId="7FBAF85C" w14:textId="77777777" w:rsidR="0087204C" w:rsidRPr="00485111" w:rsidRDefault="0087204C" w:rsidP="0087204C">
      <w:pPr>
        <w:tabs>
          <w:tab w:val="left" w:pos="284"/>
        </w:tabs>
        <w:spacing w:after="0" w:line="240" w:lineRule="auto"/>
        <w:ind w:right="526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85111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6. Osobom, o których mowa w ust. 1, przysługuje prawo do żądania od administratora danych dostępu do ich danych osobowych, ich sprostowania, usunięcia lub ograniczenia przetwarzania lub wniesienia sprzeciwu wobec ich przetwarzania.</w:t>
      </w:r>
    </w:p>
    <w:p w14:paraId="42D6E5F8" w14:textId="77777777" w:rsidR="0087204C" w:rsidRPr="00485111" w:rsidRDefault="0087204C" w:rsidP="0087204C">
      <w:pPr>
        <w:tabs>
          <w:tab w:val="left" w:pos="284"/>
        </w:tabs>
        <w:spacing w:after="0" w:line="240" w:lineRule="auto"/>
        <w:ind w:right="526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85111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7. Osobom, o których mowa w ust. 1, w związku z przetwarzaniem ich danych osobowych przysługuje prawo do wniesienia skargi do organu nadzorczego – Prezesa Urzędu Ochrony Danych Osobowych.</w:t>
      </w:r>
    </w:p>
    <w:p w14:paraId="4941415F" w14:textId="77777777" w:rsidR="0087204C" w:rsidRPr="00485111" w:rsidRDefault="0087204C" w:rsidP="0087204C">
      <w:pPr>
        <w:tabs>
          <w:tab w:val="left" w:pos="284"/>
        </w:tabs>
        <w:spacing w:after="0" w:line="240" w:lineRule="auto"/>
        <w:ind w:right="526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85111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8. Podanie danych osobowych, o których mowa w ust. 1, jest wymagane do zawarcia niniejszej Umowy, odmowa podania danych osobowych skutkuje niemożnością jej zawarcia i realizacji. Wniesienie żądania usunięcia lub ograniczenia przetwarzania może skutkować (według wyboru Zamawiającego) rozwiązaniem Umowy z winy Wykonawcy. Wniesienie przez wyżej opisaną osobę fizyczną żądania jak w zdaniu drugim skutkuje obowiązkiem  niezwłocznego wskazania innej osoby w jej miejsce.</w:t>
      </w:r>
    </w:p>
    <w:p w14:paraId="6775B107" w14:textId="77777777" w:rsidR="0087204C" w:rsidRPr="00485111" w:rsidRDefault="0087204C" w:rsidP="0087204C">
      <w:pPr>
        <w:tabs>
          <w:tab w:val="left" w:pos="284"/>
        </w:tabs>
        <w:spacing w:after="0" w:line="240" w:lineRule="auto"/>
        <w:ind w:right="526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85111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9. Wykonawca zobowiązuje się poinformować osoby fizyczne nie podpisujące niniejszej Umowy, o których mowa w ust. 1, o treści niniejszego paragrafu.</w:t>
      </w:r>
    </w:p>
    <w:p w14:paraId="29153961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E46FDEE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13</w:t>
      </w:r>
    </w:p>
    <w:p w14:paraId="74885612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Każdej ze stron przysługuje prawo rozwiązania umowy po uprzednim jednomiesięcznym wypowiedzeniu bez konieczności podawania przyczyn.</w:t>
      </w:r>
    </w:p>
    <w:p w14:paraId="2D5ADCBD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1D2FD3A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14</w:t>
      </w:r>
    </w:p>
    <w:p w14:paraId="6649673F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1. W sprawach nieuregulowanych niniejszą umową mają zastosowanie przepisy Kodeksu cywilnego.</w:t>
      </w:r>
    </w:p>
    <w:p w14:paraId="290AB92D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2. Wszelkie spory mogące pojawić się w związku z wykonywaniem niniejszej umowy strony poddają rozstrzygnięciu sądu właściwego miejscowo dla siedziby Zamawiającego.</w:t>
      </w:r>
    </w:p>
    <w:p w14:paraId="1B6EAC4C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FD494E1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15</w:t>
      </w:r>
    </w:p>
    <w:p w14:paraId="19608190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 zmiany umowy wymagają formy pisemnej pod rygorem nieważności.</w:t>
      </w:r>
    </w:p>
    <w:p w14:paraId="265734AD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A8C8FA2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§ 16</w:t>
      </w:r>
    </w:p>
    <w:p w14:paraId="7D6F424B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sz w:val="24"/>
          <w:szCs w:val="24"/>
          <w:lang w:eastAsia="zh-CN"/>
        </w:rPr>
        <w:t>Umowę sporządzono w dwóch jednobrzmiących egzemplarzach, po jednym egzemplarzu dla każdej ze stron.</w:t>
      </w:r>
    </w:p>
    <w:p w14:paraId="304F2E9C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8BBD7C8" w14:textId="77777777" w:rsidR="0087204C" w:rsidRPr="00485111" w:rsidRDefault="0087204C" w:rsidP="0087204C">
      <w:pPr>
        <w:suppressAutoHyphens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520DF1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BED9AD0" w14:textId="77777777" w:rsidR="0087204C" w:rsidRPr="00485111" w:rsidRDefault="0087204C" w:rsidP="0087204C">
      <w:pPr>
        <w:suppressAutoHyphens/>
        <w:spacing w:after="0" w:line="240" w:lineRule="auto"/>
        <w:ind w:right="5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WYKONAWCA:                                                  </w:t>
      </w: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4851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ZAMAWIAJĄCY:</w:t>
      </w:r>
    </w:p>
    <w:p w14:paraId="5558E33F" w14:textId="77777777" w:rsidR="0087204C" w:rsidRDefault="0087204C" w:rsidP="0087204C"/>
    <w:p w14:paraId="5347BB71" w14:textId="77777777" w:rsidR="000521D2" w:rsidRDefault="000521D2"/>
    <w:sectPr w:rsidR="0005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  <w:b/>
        <w:i/>
        <w:iCs/>
        <w:sz w:val="24"/>
        <w:szCs w:val="24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Arial"/>
        <w:b/>
        <w:i/>
        <w:iCs/>
        <w:sz w:val="24"/>
        <w:szCs w:val="24"/>
        <w:lang w:eastAsia="pl-P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Arial"/>
        <w:b/>
        <w:i/>
        <w:iCs/>
        <w:sz w:val="24"/>
        <w:szCs w:val="24"/>
        <w:lang w:eastAsia="pl-P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num w:numId="1" w16cid:durableId="130981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4C"/>
    <w:rsid w:val="000521D2"/>
    <w:rsid w:val="004A6B3D"/>
    <w:rsid w:val="004E47D3"/>
    <w:rsid w:val="0087204C"/>
    <w:rsid w:val="00AD4422"/>
    <w:rsid w:val="00D5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EA91"/>
  <w15:chartTrackingRefBased/>
  <w15:docId w15:val="{9B9E60E4-CBA9-4011-95BB-56667EEA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rckik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8962</Characters>
  <Application>Microsoft Office Word</Application>
  <DocSecurity>0</DocSecurity>
  <Lines>74</Lines>
  <Paragraphs>20</Paragraphs>
  <ScaleCrop>false</ScaleCrop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RCKIK</cp:lastModifiedBy>
  <cp:revision>2</cp:revision>
  <dcterms:created xsi:type="dcterms:W3CDTF">2022-07-06T07:30:00Z</dcterms:created>
  <dcterms:modified xsi:type="dcterms:W3CDTF">2022-07-06T09:44:00Z</dcterms:modified>
</cp:coreProperties>
</file>